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A0"/>
      </w:tblPr>
      <w:tblGrid>
        <w:gridCol w:w="4998"/>
      </w:tblGrid>
      <w:tr w:rsidR="00F74B34" w:rsidRPr="00464968" w:rsidTr="00464968">
        <w:trPr>
          <w:jc w:val="right"/>
        </w:trPr>
        <w:tc>
          <w:tcPr>
            <w:tcW w:w="4998" w:type="dxa"/>
          </w:tcPr>
          <w:p w:rsidR="00F74B34" w:rsidRPr="00464968" w:rsidRDefault="00F74B34" w:rsidP="00267730">
            <w:r w:rsidRPr="00464968">
              <w:t>УТВЕРЖДАЮ:</w:t>
            </w:r>
          </w:p>
        </w:tc>
      </w:tr>
      <w:tr w:rsidR="00F74B34" w:rsidRPr="00464968" w:rsidTr="00464968">
        <w:trPr>
          <w:jc w:val="right"/>
        </w:trPr>
        <w:tc>
          <w:tcPr>
            <w:tcW w:w="4998" w:type="dxa"/>
          </w:tcPr>
          <w:p w:rsidR="00F74B34" w:rsidRPr="00464968" w:rsidRDefault="00F74B34" w:rsidP="00267730">
            <w:r>
              <w:t>Директор ГБОУ НАО «СШ п. Шойна»</w:t>
            </w:r>
            <w:r w:rsidRPr="00464968">
              <w:t>. ____________</w:t>
            </w:r>
            <w:r>
              <w:t xml:space="preserve"> Т.П. Широкая</w:t>
            </w:r>
          </w:p>
        </w:tc>
      </w:tr>
      <w:tr w:rsidR="00F74B34" w:rsidRPr="00464968" w:rsidTr="00464968">
        <w:trPr>
          <w:jc w:val="right"/>
        </w:trPr>
        <w:tc>
          <w:tcPr>
            <w:tcW w:w="4998" w:type="dxa"/>
          </w:tcPr>
          <w:p w:rsidR="00F74B34" w:rsidRPr="00464968" w:rsidRDefault="00F74B34" w:rsidP="00267730">
            <w:r>
              <w:t xml:space="preserve">Приказ № 16 от </w:t>
            </w:r>
            <w:r w:rsidRPr="00464968">
              <w:t>«</w:t>
            </w:r>
            <w:r>
              <w:t>01</w:t>
            </w:r>
            <w:r w:rsidRPr="00464968">
              <w:t xml:space="preserve">» </w:t>
            </w:r>
            <w:r>
              <w:t>сентября 2015</w:t>
            </w:r>
            <w:r w:rsidRPr="00464968">
              <w:t>г.</w:t>
            </w:r>
          </w:p>
        </w:tc>
      </w:tr>
    </w:tbl>
    <w:p w:rsidR="00F74B34" w:rsidRPr="00464968" w:rsidRDefault="00F74B34" w:rsidP="00464968">
      <w:pPr>
        <w:pStyle w:val="Title"/>
        <w:rPr>
          <w:b w:val="0"/>
          <w:sz w:val="24"/>
        </w:rPr>
      </w:pPr>
    </w:p>
    <w:p w:rsidR="00F74B34" w:rsidRPr="00203C60" w:rsidRDefault="00F74B34" w:rsidP="00464968">
      <w:pPr>
        <w:pStyle w:val="Subtitle"/>
        <w:jc w:val="center"/>
        <w:rPr>
          <w:b/>
          <w:szCs w:val="24"/>
        </w:rPr>
      </w:pPr>
      <w:r w:rsidRPr="00203C60">
        <w:rPr>
          <w:b/>
          <w:szCs w:val="24"/>
        </w:rPr>
        <w:t>Функциональные обязанности</w:t>
      </w:r>
    </w:p>
    <w:p w:rsidR="00F74B34" w:rsidRPr="00203C60" w:rsidRDefault="00F74B34" w:rsidP="00464968">
      <w:pPr>
        <w:pStyle w:val="Subtitle"/>
        <w:jc w:val="center"/>
        <w:rPr>
          <w:b/>
          <w:szCs w:val="24"/>
        </w:rPr>
      </w:pPr>
      <w:r w:rsidRPr="00203C60">
        <w:rPr>
          <w:b/>
          <w:szCs w:val="24"/>
        </w:rPr>
        <w:t xml:space="preserve">ответственного лица образовательного учреждения  </w:t>
      </w:r>
    </w:p>
    <w:p w:rsidR="00F74B34" w:rsidRPr="00203C60" w:rsidRDefault="00F74B34" w:rsidP="00464968">
      <w:pPr>
        <w:pStyle w:val="Subtitle"/>
        <w:jc w:val="center"/>
        <w:rPr>
          <w:b/>
          <w:szCs w:val="24"/>
        </w:rPr>
      </w:pPr>
      <w:r>
        <w:rPr>
          <w:b/>
          <w:szCs w:val="24"/>
        </w:rPr>
        <w:t>за</w:t>
      </w:r>
      <w:r w:rsidRPr="00203C60">
        <w:rPr>
          <w:b/>
          <w:szCs w:val="24"/>
        </w:rPr>
        <w:t xml:space="preserve"> выполнение мероприятий по антитеррористической защите объекта</w:t>
      </w:r>
    </w:p>
    <w:p w:rsidR="00F74B34" w:rsidRDefault="00F74B34" w:rsidP="00203C60">
      <w:pPr>
        <w:pStyle w:val="NoSpacing"/>
        <w:jc w:val="center"/>
        <w:rPr>
          <w:rFonts w:ascii="Times New Roman" w:hAnsi="Times New Roman"/>
          <w:b/>
          <w:sz w:val="24"/>
          <w:szCs w:val="24"/>
        </w:rPr>
      </w:pPr>
      <w:r w:rsidRPr="00203C60">
        <w:rPr>
          <w:rFonts w:ascii="Times New Roman" w:hAnsi="Times New Roman"/>
          <w:b/>
          <w:sz w:val="24"/>
          <w:szCs w:val="24"/>
        </w:rPr>
        <w:t xml:space="preserve">государственного бюджетного общеобразовательного учреждения </w:t>
      </w:r>
    </w:p>
    <w:p w:rsidR="00F74B34" w:rsidRPr="00203C60" w:rsidRDefault="00F74B34" w:rsidP="00203C60">
      <w:pPr>
        <w:pStyle w:val="NoSpacing"/>
        <w:jc w:val="center"/>
        <w:rPr>
          <w:rFonts w:ascii="Times New Roman" w:hAnsi="Times New Roman"/>
          <w:b/>
          <w:sz w:val="24"/>
          <w:szCs w:val="24"/>
        </w:rPr>
      </w:pPr>
      <w:r w:rsidRPr="00203C60">
        <w:rPr>
          <w:rFonts w:ascii="Times New Roman" w:hAnsi="Times New Roman"/>
          <w:b/>
          <w:sz w:val="24"/>
          <w:szCs w:val="24"/>
        </w:rPr>
        <w:t>Ненецкого</w:t>
      </w:r>
      <w:r>
        <w:rPr>
          <w:rFonts w:ascii="Times New Roman" w:hAnsi="Times New Roman"/>
          <w:b/>
          <w:sz w:val="24"/>
          <w:szCs w:val="24"/>
        </w:rPr>
        <w:t xml:space="preserve"> </w:t>
      </w:r>
      <w:r w:rsidRPr="00203C60">
        <w:rPr>
          <w:rFonts w:ascii="Times New Roman" w:hAnsi="Times New Roman"/>
          <w:b/>
          <w:sz w:val="24"/>
          <w:szCs w:val="24"/>
        </w:rPr>
        <w:t>автономного округа «Средняя школа п. Шойна»</w:t>
      </w:r>
    </w:p>
    <w:p w:rsidR="00F74B34" w:rsidRPr="00690774" w:rsidRDefault="00F74B34" w:rsidP="00203C60">
      <w:pPr>
        <w:pStyle w:val="NoSpacing"/>
        <w:jc w:val="center"/>
        <w:rPr>
          <w:rFonts w:ascii="Times New Roman" w:hAnsi="Times New Roman"/>
          <w:b/>
          <w:sz w:val="28"/>
          <w:szCs w:val="28"/>
        </w:rPr>
      </w:pPr>
    </w:p>
    <w:p w:rsidR="00F74B34" w:rsidRPr="00464968" w:rsidRDefault="00F74B34" w:rsidP="00464968">
      <w:pPr>
        <w:pStyle w:val="Subtitle"/>
        <w:jc w:val="center"/>
        <w:rPr>
          <w:b/>
          <w:szCs w:val="24"/>
        </w:rPr>
      </w:pPr>
    </w:p>
    <w:p w:rsidR="00F74B34" w:rsidRPr="00464968" w:rsidRDefault="00F74B34" w:rsidP="00464968">
      <w:pPr>
        <w:pStyle w:val="Subtitle"/>
        <w:jc w:val="center"/>
        <w:rPr>
          <w:b/>
          <w:szCs w:val="24"/>
        </w:rPr>
      </w:pPr>
      <w:r w:rsidRPr="00464968">
        <w:rPr>
          <w:b/>
          <w:szCs w:val="24"/>
        </w:rPr>
        <w:t>1. Общие положения</w:t>
      </w:r>
    </w:p>
    <w:p w:rsidR="00F74B34" w:rsidRPr="00464968" w:rsidRDefault="00F74B34" w:rsidP="00464968">
      <w:pPr>
        <w:pStyle w:val="Subtitle"/>
        <w:ind w:firstLine="720"/>
        <w:jc w:val="both"/>
        <w:rPr>
          <w:szCs w:val="24"/>
        </w:rPr>
      </w:pPr>
      <w:r w:rsidRPr="00464968">
        <w:rPr>
          <w:szCs w:val="24"/>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F74B34" w:rsidRPr="00464968" w:rsidRDefault="00F74B34" w:rsidP="00464968">
      <w:pPr>
        <w:pStyle w:val="Subtitle"/>
        <w:ind w:firstLine="720"/>
        <w:jc w:val="both"/>
        <w:rPr>
          <w:szCs w:val="24"/>
        </w:rPr>
      </w:pPr>
      <w:r w:rsidRPr="00464968">
        <w:rPr>
          <w:szCs w:val="24"/>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F74B34" w:rsidRPr="00464968" w:rsidRDefault="00F74B34" w:rsidP="00464968">
      <w:pPr>
        <w:pStyle w:val="Subtitle"/>
        <w:ind w:firstLine="720"/>
        <w:jc w:val="both"/>
        <w:rPr>
          <w:szCs w:val="24"/>
        </w:rPr>
      </w:pPr>
      <w:r w:rsidRPr="00464968">
        <w:rPr>
          <w:szCs w:val="24"/>
        </w:rPr>
        <w:t>Ответственное лицо за выполнение мероприятий по антитеррористической защите должен  изучить и  знать:</w:t>
      </w:r>
    </w:p>
    <w:p w:rsidR="00F74B34" w:rsidRPr="00464968" w:rsidRDefault="00F74B34" w:rsidP="00464968">
      <w:pPr>
        <w:pStyle w:val="Subtitle"/>
        <w:numPr>
          <w:ilvl w:val="0"/>
          <w:numId w:val="1"/>
        </w:numPr>
        <w:ind w:left="0" w:firstLine="720"/>
        <w:jc w:val="both"/>
        <w:rPr>
          <w:szCs w:val="24"/>
        </w:rPr>
      </w:pPr>
      <w:r w:rsidRPr="00464968">
        <w:rPr>
          <w:szCs w:val="24"/>
        </w:rPr>
        <w:t xml:space="preserve">требования Конституции РФ, законов РФ, указов и распоряжений Президента РФ, постановлений и распоряжений Правительства РФ, законодательство </w:t>
      </w:r>
      <w:r>
        <w:rPr>
          <w:szCs w:val="24"/>
        </w:rPr>
        <w:t>НАО</w:t>
      </w:r>
      <w:r w:rsidRPr="00464968">
        <w:rPr>
          <w:szCs w:val="24"/>
        </w:rPr>
        <w:t xml:space="preserve">, постановления и распоряжения Губернатора </w:t>
      </w:r>
      <w:r>
        <w:rPr>
          <w:szCs w:val="24"/>
        </w:rPr>
        <w:t>НАО</w:t>
      </w:r>
      <w:r w:rsidRPr="00464968">
        <w:rPr>
          <w:szCs w:val="24"/>
        </w:rPr>
        <w:t>,  департамента образования</w:t>
      </w:r>
      <w:r>
        <w:rPr>
          <w:szCs w:val="24"/>
        </w:rPr>
        <w:t>, культуры и спорта</w:t>
      </w:r>
      <w:r w:rsidRPr="00464968">
        <w:rPr>
          <w:szCs w:val="24"/>
        </w:rPr>
        <w:t xml:space="preserve"> </w:t>
      </w:r>
      <w:r>
        <w:rPr>
          <w:szCs w:val="24"/>
        </w:rPr>
        <w:t>НАО</w:t>
      </w:r>
      <w:r w:rsidRPr="00464968">
        <w:rPr>
          <w:szCs w:val="24"/>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p>
    <w:p w:rsidR="00F74B34" w:rsidRPr="00464968" w:rsidRDefault="00F74B34" w:rsidP="00464968">
      <w:pPr>
        <w:pStyle w:val="Subtitle"/>
        <w:numPr>
          <w:ilvl w:val="0"/>
          <w:numId w:val="1"/>
        </w:numPr>
        <w:ind w:left="0" w:firstLine="720"/>
        <w:jc w:val="both"/>
        <w:rPr>
          <w:szCs w:val="24"/>
        </w:rPr>
      </w:pPr>
      <w:r w:rsidRPr="00464968">
        <w:rPr>
          <w:szCs w:val="24"/>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F74B34" w:rsidRPr="00464968" w:rsidRDefault="00F74B34" w:rsidP="00464968">
      <w:pPr>
        <w:pStyle w:val="Subtitle"/>
        <w:numPr>
          <w:ilvl w:val="0"/>
          <w:numId w:val="1"/>
        </w:numPr>
        <w:ind w:left="0" w:firstLine="720"/>
        <w:jc w:val="both"/>
        <w:rPr>
          <w:szCs w:val="24"/>
        </w:rPr>
      </w:pPr>
      <w:r w:rsidRPr="00464968">
        <w:rPr>
          <w:szCs w:val="24"/>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F74B34" w:rsidRPr="00464968" w:rsidRDefault="00F74B34" w:rsidP="00464968">
      <w:pPr>
        <w:pStyle w:val="Subtitle"/>
        <w:numPr>
          <w:ilvl w:val="0"/>
          <w:numId w:val="1"/>
        </w:numPr>
        <w:ind w:left="0" w:firstLine="720"/>
        <w:jc w:val="both"/>
        <w:rPr>
          <w:szCs w:val="24"/>
        </w:rPr>
      </w:pPr>
      <w:r w:rsidRPr="00464968">
        <w:rPr>
          <w:szCs w:val="24"/>
        </w:rPr>
        <w:t>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w:t>
      </w:r>
    </w:p>
    <w:p w:rsidR="00F74B34" w:rsidRPr="00464968" w:rsidRDefault="00F74B34" w:rsidP="00464968">
      <w:pPr>
        <w:pStyle w:val="Subtitle"/>
        <w:numPr>
          <w:ilvl w:val="0"/>
          <w:numId w:val="1"/>
        </w:numPr>
        <w:ind w:left="0" w:firstLine="720"/>
        <w:jc w:val="both"/>
        <w:rPr>
          <w:szCs w:val="24"/>
        </w:rPr>
      </w:pPr>
      <w:r w:rsidRPr="00464968">
        <w:rPr>
          <w:szCs w:val="24"/>
        </w:rPr>
        <w:t>порядок осуществления пропускного режима;</w:t>
      </w:r>
    </w:p>
    <w:p w:rsidR="00F74B34" w:rsidRPr="00464968" w:rsidRDefault="00F74B34" w:rsidP="00464968">
      <w:pPr>
        <w:pStyle w:val="Subtitle"/>
        <w:numPr>
          <w:ilvl w:val="0"/>
          <w:numId w:val="1"/>
        </w:numPr>
        <w:ind w:left="0" w:firstLine="720"/>
        <w:jc w:val="both"/>
        <w:rPr>
          <w:szCs w:val="24"/>
        </w:rPr>
      </w:pPr>
      <w:r w:rsidRPr="00464968">
        <w:rPr>
          <w:szCs w:val="24"/>
        </w:rPr>
        <w:t>правила внутреннего распорядка образовательного учреждения;</w:t>
      </w:r>
    </w:p>
    <w:p w:rsidR="00F74B34" w:rsidRPr="00464968" w:rsidRDefault="00F74B34" w:rsidP="00464968">
      <w:pPr>
        <w:pStyle w:val="Subtitle"/>
        <w:numPr>
          <w:ilvl w:val="0"/>
          <w:numId w:val="1"/>
        </w:numPr>
        <w:ind w:left="0" w:firstLine="720"/>
        <w:jc w:val="both"/>
        <w:rPr>
          <w:szCs w:val="24"/>
        </w:rPr>
      </w:pPr>
      <w:r w:rsidRPr="00464968">
        <w:rPr>
          <w:szCs w:val="24"/>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F74B34" w:rsidRPr="00464968" w:rsidRDefault="00F74B34" w:rsidP="00464968">
      <w:pPr>
        <w:pStyle w:val="Subtitle"/>
        <w:numPr>
          <w:ilvl w:val="0"/>
          <w:numId w:val="1"/>
        </w:numPr>
        <w:ind w:left="0" w:firstLine="720"/>
        <w:jc w:val="both"/>
        <w:rPr>
          <w:szCs w:val="24"/>
        </w:rPr>
      </w:pPr>
      <w:r w:rsidRPr="00464968">
        <w:rPr>
          <w:szCs w:val="24"/>
        </w:rPr>
        <w:t>основы ведения делопроизводства и владения компьютерной техникой.</w:t>
      </w:r>
    </w:p>
    <w:p w:rsidR="00F74B34" w:rsidRPr="00464968" w:rsidRDefault="00F74B34" w:rsidP="00464968">
      <w:pPr>
        <w:pStyle w:val="Subtitle"/>
        <w:jc w:val="both"/>
        <w:rPr>
          <w:szCs w:val="24"/>
        </w:rPr>
      </w:pPr>
    </w:p>
    <w:p w:rsidR="00F74B34" w:rsidRPr="00464968" w:rsidRDefault="00F74B34" w:rsidP="00464968">
      <w:pPr>
        <w:pStyle w:val="Subtitle"/>
        <w:jc w:val="center"/>
        <w:rPr>
          <w:b/>
          <w:szCs w:val="24"/>
        </w:rPr>
      </w:pPr>
      <w:r w:rsidRPr="00464968">
        <w:rPr>
          <w:b/>
          <w:szCs w:val="24"/>
        </w:rPr>
        <w:t>2. Должностные обязанности</w:t>
      </w:r>
    </w:p>
    <w:p w:rsidR="00F74B34" w:rsidRPr="00464968" w:rsidRDefault="00F74B34" w:rsidP="00464968">
      <w:pPr>
        <w:pStyle w:val="Subtitle"/>
        <w:ind w:firstLine="720"/>
        <w:jc w:val="both"/>
        <w:rPr>
          <w:szCs w:val="24"/>
        </w:rPr>
      </w:pPr>
      <w:r w:rsidRPr="00464968">
        <w:rPr>
          <w:szCs w:val="24"/>
        </w:rPr>
        <w:t>На лицо, ответственное за выполнение мероприятий по антитеррористической  защите,  возлагаются следующие обязанности:</w:t>
      </w:r>
    </w:p>
    <w:p w:rsidR="00F74B34" w:rsidRPr="00464968" w:rsidRDefault="00F74B34" w:rsidP="00464968">
      <w:pPr>
        <w:pStyle w:val="Subtitle"/>
        <w:numPr>
          <w:ilvl w:val="0"/>
          <w:numId w:val="1"/>
        </w:numPr>
        <w:tabs>
          <w:tab w:val="num" w:pos="1451"/>
        </w:tabs>
        <w:ind w:left="0" w:firstLine="720"/>
        <w:jc w:val="both"/>
        <w:rPr>
          <w:szCs w:val="24"/>
        </w:rPr>
      </w:pPr>
      <w:r w:rsidRPr="00464968">
        <w:rPr>
          <w:szCs w:val="24"/>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F74B34" w:rsidRPr="00464968" w:rsidRDefault="00F74B34" w:rsidP="00464968">
      <w:pPr>
        <w:pStyle w:val="Subtitle"/>
        <w:numPr>
          <w:ilvl w:val="0"/>
          <w:numId w:val="1"/>
        </w:numPr>
        <w:tabs>
          <w:tab w:val="num" w:pos="1451"/>
        </w:tabs>
        <w:ind w:left="0" w:firstLine="720"/>
        <w:jc w:val="both"/>
        <w:rPr>
          <w:szCs w:val="24"/>
        </w:rPr>
      </w:pPr>
      <w:r w:rsidRPr="00464968">
        <w:rPr>
          <w:szCs w:val="24"/>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F74B34" w:rsidRPr="00464968" w:rsidRDefault="00F74B34" w:rsidP="00464968">
      <w:pPr>
        <w:pStyle w:val="Subtitle"/>
        <w:numPr>
          <w:ilvl w:val="0"/>
          <w:numId w:val="1"/>
        </w:numPr>
        <w:tabs>
          <w:tab w:val="num" w:pos="1451"/>
        </w:tabs>
        <w:ind w:left="0" w:firstLine="720"/>
        <w:jc w:val="both"/>
        <w:rPr>
          <w:szCs w:val="24"/>
        </w:rPr>
      </w:pPr>
      <w:r w:rsidRPr="00464968">
        <w:rPr>
          <w:szCs w:val="24"/>
        </w:rPr>
        <w:t>организация и обеспечение охранной деятельности и пропускного режима на территории образовательного учреждения;</w:t>
      </w:r>
    </w:p>
    <w:p w:rsidR="00F74B34" w:rsidRPr="00464968" w:rsidRDefault="00F74B34" w:rsidP="00464968">
      <w:pPr>
        <w:pStyle w:val="Subtitle"/>
        <w:numPr>
          <w:ilvl w:val="0"/>
          <w:numId w:val="1"/>
        </w:numPr>
        <w:tabs>
          <w:tab w:val="num" w:pos="1451"/>
        </w:tabs>
        <w:ind w:left="0" w:firstLine="720"/>
        <w:jc w:val="both"/>
        <w:rPr>
          <w:szCs w:val="24"/>
        </w:rPr>
      </w:pPr>
      <w:r w:rsidRPr="00464968">
        <w:rPr>
          <w:szCs w:val="24"/>
        </w:rPr>
        <w:t>внесение предложений руководителю образовательного учреждения по совершенствованию системы мер безопасности и антитеррористической защиты объекта;</w:t>
      </w:r>
    </w:p>
    <w:p w:rsidR="00F74B34" w:rsidRPr="00464968" w:rsidRDefault="00F74B34" w:rsidP="00464968">
      <w:pPr>
        <w:pStyle w:val="Subtitle"/>
        <w:numPr>
          <w:ilvl w:val="0"/>
          <w:numId w:val="1"/>
        </w:numPr>
        <w:tabs>
          <w:tab w:val="num" w:pos="1451"/>
        </w:tabs>
        <w:ind w:left="0" w:firstLine="720"/>
        <w:jc w:val="both"/>
        <w:rPr>
          <w:szCs w:val="24"/>
        </w:rPr>
      </w:pPr>
      <w:r w:rsidRPr="00464968">
        <w:rPr>
          <w:szCs w:val="24"/>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F74B34" w:rsidRPr="00464968" w:rsidRDefault="00F74B34" w:rsidP="00464968">
      <w:pPr>
        <w:pStyle w:val="Subtitle"/>
        <w:numPr>
          <w:ilvl w:val="0"/>
          <w:numId w:val="1"/>
        </w:numPr>
        <w:tabs>
          <w:tab w:val="num" w:pos="1451"/>
        </w:tabs>
        <w:ind w:left="0" w:firstLine="720"/>
        <w:jc w:val="both"/>
        <w:rPr>
          <w:szCs w:val="24"/>
        </w:rPr>
      </w:pPr>
      <w:r w:rsidRPr="00464968">
        <w:rPr>
          <w:szCs w:val="24"/>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F74B34" w:rsidRPr="00464968" w:rsidRDefault="00F74B34" w:rsidP="00464968">
      <w:pPr>
        <w:pStyle w:val="Subtitle"/>
        <w:numPr>
          <w:ilvl w:val="0"/>
          <w:numId w:val="1"/>
        </w:numPr>
        <w:tabs>
          <w:tab w:val="num" w:pos="1451"/>
        </w:tabs>
        <w:ind w:left="0" w:firstLine="720"/>
        <w:jc w:val="both"/>
        <w:rPr>
          <w:szCs w:val="24"/>
        </w:rPr>
      </w:pPr>
      <w:r w:rsidRPr="00464968">
        <w:rPr>
          <w:szCs w:val="24"/>
        </w:rPr>
        <w:t>координация деятельности учреждения при угрозе или совершении диверсионно-террористического акта, экстремистской акции;</w:t>
      </w:r>
    </w:p>
    <w:p w:rsidR="00F74B34" w:rsidRPr="00464968" w:rsidRDefault="00F74B34" w:rsidP="00464968">
      <w:pPr>
        <w:pStyle w:val="Subtitle"/>
        <w:numPr>
          <w:ilvl w:val="0"/>
          <w:numId w:val="1"/>
        </w:numPr>
        <w:tabs>
          <w:tab w:val="num" w:pos="1451"/>
        </w:tabs>
        <w:ind w:left="0" w:firstLine="720"/>
        <w:jc w:val="both"/>
        <w:rPr>
          <w:szCs w:val="24"/>
        </w:rPr>
      </w:pPr>
      <w:r w:rsidRPr="00464968">
        <w:rPr>
          <w:szCs w:val="24"/>
        </w:rPr>
        <w:t>разработка планирующей и отчетной документации по вопросам безопасности и антитеррористической защиты образовательного учреждения;</w:t>
      </w:r>
    </w:p>
    <w:p w:rsidR="00F74B34" w:rsidRPr="00464968" w:rsidRDefault="00F74B34" w:rsidP="00464968">
      <w:pPr>
        <w:pStyle w:val="Subtitle"/>
        <w:numPr>
          <w:ilvl w:val="0"/>
          <w:numId w:val="1"/>
        </w:numPr>
        <w:tabs>
          <w:tab w:val="num" w:pos="1451"/>
        </w:tabs>
        <w:ind w:left="0" w:firstLine="720"/>
        <w:jc w:val="both"/>
        <w:rPr>
          <w:szCs w:val="24"/>
        </w:rPr>
      </w:pPr>
      <w:r w:rsidRPr="00464968">
        <w:rPr>
          <w:szCs w:val="24"/>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F74B34" w:rsidRPr="00464968" w:rsidRDefault="00F74B34" w:rsidP="00464968">
      <w:pPr>
        <w:pStyle w:val="Subtitle"/>
        <w:numPr>
          <w:ilvl w:val="0"/>
          <w:numId w:val="1"/>
        </w:numPr>
        <w:tabs>
          <w:tab w:val="num" w:pos="1451"/>
        </w:tabs>
        <w:ind w:left="0" w:firstLine="720"/>
        <w:jc w:val="both"/>
        <w:rPr>
          <w:szCs w:val="24"/>
        </w:rPr>
      </w:pPr>
      <w:r w:rsidRPr="00464968">
        <w:rPr>
          <w:szCs w:val="24"/>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F74B34" w:rsidRPr="00464968" w:rsidRDefault="00F74B34" w:rsidP="00464968">
      <w:pPr>
        <w:pStyle w:val="Subtitle"/>
        <w:numPr>
          <w:ilvl w:val="0"/>
          <w:numId w:val="1"/>
        </w:numPr>
        <w:tabs>
          <w:tab w:val="num" w:pos="1451"/>
        </w:tabs>
        <w:ind w:left="0" w:firstLine="720"/>
        <w:jc w:val="both"/>
        <w:rPr>
          <w:szCs w:val="24"/>
        </w:rPr>
      </w:pPr>
      <w:r w:rsidRPr="00464968">
        <w:rPr>
          <w:szCs w:val="24"/>
        </w:rPr>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F74B34" w:rsidRPr="00464968" w:rsidRDefault="00F74B34" w:rsidP="00464968">
      <w:pPr>
        <w:pStyle w:val="Subtitle"/>
        <w:numPr>
          <w:ilvl w:val="0"/>
          <w:numId w:val="1"/>
        </w:numPr>
        <w:tabs>
          <w:tab w:val="num" w:pos="1451"/>
        </w:tabs>
        <w:ind w:left="0" w:firstLine="720"/>
        <w:jc w:val="both"/>
        <w:rPr>
          <w:b/>
          <w:szCs w:val="24"/>
        </w:rPr>
      </w:pPr>
      <w:r w:rsidRPr="00464968">
        <w:rPr>
          <w:szCs w:val="24"/>
        </w:rPr>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F74B34" w:rsidRPr="00464968" w:rsidRDefault="00F74B34" w:rsidP="00464968">
      <w:pPr>
        <w:pStyle w:val="Subtitle"/>
        <w:numPr>
          <w:ilvl w:val="0"/>
          <w:numId w:val="1"/>
        </w:numPr>
        <w:tabs>
          <w:tab w:val="num" w:pos="1451"/>
        </w:tabs>
        <w:ind w:left="0" w:firstLine="720"/>
        <w:jc w:val="both"/>
        <w:rPr>
          <w:b/>
          <w:szCs w:val="24"/>
        </w:rPr>
      </w:pPr>
      <w:r w:rsidRPr="00464968">
        <w:rPr>
          <w:szCs w:val="24"/>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F74B34" w:rsidRPr="00464968" w:rsidRDefault="00F74B34" w:rsidP="00464968">
      <w:pPr>
        <w:pStyle w:val="Subtitle"/>
        <w:numPr>
          <w:ilvl w:val="0"/>
          <w:numId w:val="1"/>
        </w:numPr>
        <w:tabs>
          <w:tab w:val="num" w:pos="1451"/>
        </w:tabs>
        <w:ind w:left="0" w:firstLine="720"/>
        <w:jc w:val="both"/>
        <w:rPr>
          <w:b/>
          <w:szCs w:val="24"/>
        </w:rPr>
      </w:pPr>
      <w:r w:rsidRPr="00464968">
        <w:rPr>
          <w:szCs w:val="24"/>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F74B34" w:rsidRPr="00464968" w:rsidRDefault="00F74B34" w:rsidP="00464968">
      <w:pPr>
        <w:pStyle w:val="Subtitle"/>
        <w:numPr>
          <w:ilvl w:val="0"/>
          <w:numId w:val="1"/>
        </w:numPr>
        <w:tabs>
          <w:tab w:val="num" w:pos="1451"/>
        </w:tabs>
        <w:ind w:left="0" w:firstLine="720"/>
        <w:jc w:val="both"/>
        <w:rPr>
          <w:b/>
          <w:szCs w:val="24"/>
        </w:rPr>
      </w:pPr>
      <w:r w:rsidRPr="00464968">
        <w:rPr>
          <w:szCs w:val="24"/>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F74B34" w:rsidRPr="00464968" w:rsidRDefault="00F74B34" w:rsidP="00464968">
      <w:pPr>
        <w:pStyle w:val="Subtitle"/>
        <w:numPr>
          <w:ilvl w:val="0"/>
          <w:numId w:val="1"/>
        </w:numPr>
        <w:tabs>
          <w:tab w:val="num" w:pos="1451"/>
        </w:tabs>
        <w:ind w:left="0" w:firstLine="720"/>
        <w:jc w:val="both"/>
        <w:rPr>
          <w:b/>
          <w:szCs w:val="24"/>
        </w:rPr>
      </w:pPr>
      <w:r w:rsidRPr="00464968">
        <w:rPr>
          <w:szCs w:val="24"/>
        </w:rPr>
        <w:t>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F74B34" w:rsidRPr="00464968" w:rsidRDefault="00F74B34" w:rsidP="00464968">
      <w:pPr>
        <w:pStyle w:val="Subtitle"/>
        <w:jc w:val="center"/>
        <w:rPr>
          <w:b/>
          <w:szCs w:val="24"/>
        </w:rPr>
      </w:pPr>
    </w:p>
    <w:p w:rsidR="00F74B34" w:rsidRPr="00464968" w:rsidRDefault="00F74B34" w:rsidP="00464968">
      <w:pPr>
        <w:pStyle w:val="Subtitle"/>
        <w:jc w:val="center"/>
        <w:rPr>
          <w:b/>
          <w:szCs w:val="24"/>
        </w:rPr>
      </w:pPr>
      <w:r w:rsidRPr="00464968">
        <w:rPr>
          <w:b/>
          <w:szCs w:val="24"/>
        </w:rPr>
        <w:t>3. Права</w:t>
      </w:r>
    </w:p>
    <w:p w:rsidR="00F74B34" w:rsidRPr="00464968" w:rsidRDefault="00F74B34" w:rsidP="00464968">
      <w:pPr>
        <w:pStyle w:val="Subtitle"/>
        <w:jc w:val="left"/>
        <w:rPr>
          <w:b/>
          <w:szCs w:val="24"/>
        </w:rPr>
      </w:pPr>
    </w:p>
    <w:p w:rsidR="00F74B34" w:rsidRPr="00464968" w:rsidRDefault="00F74B34" w:rsidP="00464968">
      <w:pPr>
        <w:pStyle w:val="Subtitle"/>
        <w:ind w:firstLine="720"/>
        <w:jc w:val="both"/>
        <w:rPr>
          <w:szCs w:val="24"/>
        </w:rPr>
      </w:pPr>
      <w:r w:rsidRPr="00464968">
        <w:rPr>
          <w:szCs w:val="24"/>
        </w:rPr>
        <w:t>Ответственное лицо за выполнение мероприятий по антитеррористической защите имеет право:</w:t>
      </w:r>
    </w:p>
    <w:p w:rsidR="00F74B34" w:rsidRPr="00464968" w:rsidRDefault="00F74B34" w:rsidP="00464968">
      <w:pPr>
        <w:pStyle w:val="Subtitle"/>
        <w:ind w:firstLine="720"/>
        <w:jc w:val="both"/>
        <w:rPr>
          <w:szCs w:val="24"/>
        </w:rPr>
      </w:pPr>
      <w:r w:rsidRPr="00464968">
        <w:rPr>
          <w:szCs w:val="24"/>
        </w:rPr>
        <w:t>-</w:t>
      </w:r>
      <w:r w:rsidRPr="00464968">
        <w:rPr>
          <w:szCs w:val="24"/>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F74B34" w:rsidRPr="00464968" w:rsidRDefault="00F74B34" w:rsidP="00464968">
      <w:pPr>
        <w:pStyle w:val="Subtitle"/>
        <w:numPr>
          <w:ilvl w:val="0"/>
          <w:numId w:val="1"/>
        </w:numPr>
        <w:tabs>
          <w:tab w:val="num" w:pos="1451"/>
        </w:tabs>
        <w:ind w:left="0" w:firstLine="720"/>
        <w:jc w:val="both"/>
        <w:rPr>
          <w:szCs w:val="24"/>
        </w:rPr>
      </w:pPr>
      <w:r w:rsidRPr="00464968">
        <w:rPr>
          <w:szCs w:val="24"/>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F74B34" w:rsidRPr="00464968" w:rsidRDefault="00F74B34" w:rsidP="00464968">
      <w:pPr>
        <w:pStyle w:val="Subtitle"/>
        <w:numPr>
          <w:ilvl w:val="0"/>
          <w:numId w:val="1"/>
        </w:numPr>
        <w:tabs>
          <w:tab w:val="num" w:pos="1451"/>
        </w:tabs>
        <w:ind w:left="0" w:firstLine="720"/>
        <w:jc w:val="both"/>
        <w:rPr>
          <w:szCs w:val="24"/>
        </w:rPr>
      </w:pPr>
      <w:r w:rsidRPr="00464968">
        <w:rPr>
          <w:szCs w:val="24"/>
        </w:rPr>
        <w:t>подписывать и визировать документы в пределах своей компетенции;</w:t>
      </w:r>
    </w:p>
    <w:p w:rsidR="00F74B34" w:rsidRPr="00464968" w:rsidRDefault="00F74B34" w:rsidP="00464968">
      <w:pPr>
        <w:pStyle w:val="Subtitle"/>
        <w:numPr>
          <w:ilvl w:val="0"/>
          <w:numId w:val="1"/>
        </w:numPr>
        <w:tabs>
          <w:tab w:val="num" w:pos="1451"/>
        </w:tabs>
        <w:ind w:left="0" w:firstLine="720"/>
        <w:jc w:val="both"/>
        <w:rPr>
          <w:szCs w:val="24"/>
        </w:rPr>
      </w:pPr>
      <w:r w:rsidRPr="00464968">
        <w:rPr>
          <w:szCs w:val="24"/>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F74B34" w:rsidRPr="00464968" w:rsidRDefault="00F74B34" w:rsidP="00464968">
      <w:pPr>
        <w:pStyle w:val="Subtitle"/>
        <w:numPr>
          <w:ilvl w:val="0"/>
          <w:numId w:val="1"/>
        </w:numPr>
        <w:tabs>
          <w:tab w:val="num" w:pos="1451"/>
        </w:tabs>
        <w:ind w:left="0" w:firstLine="720"/>
        <w:jc w:val="both"/>
        <w:rPr>
          <w:szCs w:val="24"/>
        </w:rPr>
      </w:pPr>
      <w:r w:rsidRPr="00464968">
        <w:rPr>
          <w:szCs w:val="24"/>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F74B34" w:rsidRPr="00464968" w:rsidRDefault="00F74B34" w:rsidP="00464968">
      <w:pPr>
        <w:pStyle w:val="Subtitle"/>
        <w:numPr>
          <w:ilvl w:val="0"/>
          <w:numId w:val="1"/>
        </w:numPr>
        <w:tabs>
          <w:tab w:val="num" w:pos="1451"/>
        </w:tabs>
        <w:ind w:left="0" w:firstLine="720"/>
        <w:jc w:val="both"/>
        <w:rPr>
          <w:szCs w:val="24"/>
        </w:rPr>
      </w:pPr>
      <w:r w:rsidRPr="00464968">
        <w:rPr>
          <w:szCs w:val="24"/>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F74B34" w:rsidRPr="00464968" w:rsidRDefault="00F74B34" w:rsidP="00464968">
      <w:pPr>
        <w:pStyle w:val="Subtitle"/>
        <w:numPr>
          <w:ilvl w:val="0"/>
          <w:numId w:val="1"/>
        </w:numPr>
        <w:tabs>
          <w:tab w:val="num" w:pos="1451"/>
        </w:tabs>
        <w:ind w:left="0" w:firstLine="720"/>
        <w:jc w:val="both"/>
        <w:rPr>
          <w:szCs w:val="24"/>
        </w:rPr>
      </w:pPr>
      <w:r w:rsidRPr="00464968">
        <w:rPr>
          <w:szCs w:val="24"/>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F74B34" w:rsidRPr="00464968" w:rsidRDefault="00F74B34" w:rsidP="00464968">
      <w:pPr>
        <w:pStyle w:val="Subtitle"/>
        <w:numPr>
          <w:ilvl w:val="0"/>
          <w:numId w:val="1"/>
        </w:numPr>
        <w:tabs>
          <w:tab w:val="num" w:pos="1451"/>
        </w:tabs>
        <w:ind w:left="0" w:firstLine="720"/>
        <w:jc w:val="both"/>
        <w:rPr>
          <w:szCs w:val="24"/>
        </w:rPr>
      </w:pPr>
      <w:r w:rsidRPr="00464968">
        <w:rPr>
          <w:szCs w:val="24"/>
        </w:rPr>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F74B34" w:rsidRPr="00464968" w:rsidRDefault="00F74B34" w:rsidP="00464968">
      <w:pPr>
        <w:pStyle w:val="Subtitle"/>
        <w:numPr>
          <w:ilvl w:val="0"/>
          <w:numId w:val="1"/>
        </w:numPr>
        <w:tabs>
          <w:tab w:val="num" w:pos="1451"/>
        </w:tabs>
        <w:ind w:left="0" w:firstLine="720"/>
        <w:jc w:val="both"/>
        <w:rPr>
          <w:szCs w:val="24"/>
        </w:rPr>
      </w:pPr>
      <w:r w:rsidRPr="00464968">
        <w:rPr>
          <w:szCs w:val="24"/>
        </w:rPr>
        <w:t>в установленном порядке вносить дополнения, изменения в инструкции по мерам безопасности;</w:t>
      </w:r>
    </w:p>
    <w:p w:rsidR="00F74B34" w:rsidRPr="00464968" w:rsidRDefault="00F74B34" w:rsidP="00464968">
      <w:pPr>
        <w:pStyle w:val="Subtitle"/>
        <w:numPr>
          <w:ilvl w:val="0"/>
          <w:numId w:val="1"/>
        </w:numPr>
        <w:tabs>
          <w:tab w:val="num" w:pos="1451"/>
        </w:tabs>
        <w:ind w:left="0" w:firstLine="720"/>
        <w:jc w:val="both"/>
        <w:rPr>
          <w:szCs w:val="24"/>
        </w:rPr>
      </w:pPr>
      <w:r w:rsidRPr="00464968">
        <w:rPr>
          <w:szCs w:val="24"/>
        </w:rPr>
        <w:t>проводить проверки состояния внутриобъектового режима охраны, функционирования и выполнения установленного распорядка, правил пропускного режима;</w:t>
      </w:r>
    </w:p>
    <w:p w:rsidR="00F74B34" w:rsidRPr="00464968" w:rsidRDefault="00F74B34" w:rsidP="00464968">
      <w:pPr>
        <w:pStyle w:val="Subtitle"/>
        <w:numPr>
          <w:ilvl w:val="0"/>
          <w:numId w:val="1"/>
        </w:numPr>
        <w:tabs>
          <w:tab w:val="num" w:pos="1451"/>
        </w:tabs>
        <w:ind w:left="0" w:firstLine="720"/>
        <w:jc w:val="both"/>
        <w:rPr>
          <w:szCs w:val="24"/>
        </w:rPr>
      </w:pPr>
      <w:r w:rsidRPr="00464968">
        <w:rPr>
          <w:szCs w:val="24"/>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F74B34" w:rsidRPr="00464968" w:rsidRDefault="00F74B34" w:rsidP="00464968">
      <w:pPr>
        <w:pStyle w:val="Subtitle"/>
        <w:numPr>
          <w:ilvl w:val="0"/>
          <w:numId w:val="1"/>
        </w:numPr>
        <w:tabs>
          <w:tab w:val="num" w:pos="1451"/>
        </w:tabs>
        <w:ind w:left="0" w:firstLine="720"/>
        <w:jc w:val="both"/>
        <w:rPr>
          <w:szCs w:val="24"/>
        </w:rPr>
      </w:pPr>
      <w:r w:rsidRPr="00464968">
        <w:rPr>
          <w:szCs w:val="24"/>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F74B34" w:rsidRPr="00464968" w:rsidRDefault="00F74B34" w:rsidP="00464968">
      <w:pPr>
        <w:pStyle w:val="Subtitle"/>
        <w:ind w:firstLine="900"/>
        <w:jc w:val="both"/>
        <w:rPr>
          <w:szCs w:val="24"/>
        </w:rPr>
      </w:pPr>
    </w:p>
    <w:p w:rsidR="00F74B34" w:rsidRPr="00464968" w:rsidRDefault="00F74B34" w:rsidP="00464968">
      <w:pPr>
        <w:pStyle w:val="Subtitle"/>
        <w:ind w:firstLine="900"/>
        <w:jc w:val="both"/>
        <w:rPr>
          <w:szCs w:val="24"/>
        </w:rPr>
      </w:pPr>
    </w:p>
    <w:p w:rsidR="00F74B34" w:rsidRPr="00464968" w:rsidRDefault="00F74B34" w:rsidP="00464968">
      <w:pPr>
        <w:pStyle w:val="Subtitle"/>
        <w:ind w:firstLine="900"/>
        <w:jc w:val="both"/>
        <w:rPr>
          <w:szCs w:val="24"/>
        </w:rPr>
      </w:pPr>
    </w:p>
    <w:p w:rsidR="00F74B34" w:rsidRPr="00464968" w:rsidRDefault="00F74B34" w:rsidP="00464968">
      <w:pPr>
        <w:pStyle w:val="Subtitle"/>
        <w:jc w:val="both"/>
        <w:rPr>
          <w:szCs w:val="24"/>
        </w:rPr>
      </w:pPr>
      <w:r w:rsidRPr="00464968">
        <w:rPr>
          <w:szCs w:val="24"/>
        </w:rPr>
        <w:t>Ознакомлен:</w:t>
      </w:r>
    </w:p>
    <w:p w:rsidR="00F74B34" w:rsidRPr="00464968" w:rsidRDefault="00F74B34" w:rsidP="00464968">
      <w:pPr>
        <w:pStyle w:val="Subtitle"/>
        <w:jc w:val="both"/>
        <w:rPr>
          <w:szCs w:val="24"/>
        </w:rPr>
      </w:pPr>
      <w:r w:rsidRPr="00464968">
        <w:rPr>
          <w:szCs w:val="24"/>
        </w:rPr>
        <w:t xml:space="preserve">ответственный за  выполнение мероприятий </w:t>
      </w:r>
    </w:p>
    <w:p w:rsidR="00F74B34" w:rsidRPr="00464968" w:rsidRDefault="00F74B34" w:rsidP="00464968">
      <w:pPr>
        <w:pStyle w:val="Subtitle"/>
        <w:jc w:val="both"/>
        <w:rPr>
          <w:szCs w:val="24"/>
        </w:rPr>
      </w:pPr>
      <w:r w:rsidRPr="00464968">
        <w:rPr>
          <w:szCs w:val="24"/>
        </w:rPr>
        <w:t xml:space="preserve"> по антитеррористической защите</w:t>
      </w:r>
    </w:p>
    <w:p w:rsidR="00F74B34" w:rsidRPr="00464968" w:rsidRDefault="00F74B34" w:rsidP="00464968">
      <w:pPr>
        <w:pStyle w:val="Subtitle"/>
        <w:jc w:val="both"/>
        <w:rPr>
          <w:szCs w:val="24"/>
        </w:rPr>
      </w:pPr>
      <w:r w:rsidRPr="00464968">
        <w:rPr>
          <w:szCs w:val="24"/>
        </w:rPr>
        <w:t xml:space="preserve">образовательного учреждения                        _____________  </w:t>
      </w:r>
      <w:r>
        <w:rPr>
          <w:szCs w:val="24"/>
        </w:rPr>
        <w:t xml:space="preserve">       </w:t>
      </w:r>
      <w:r w:rsidRPr="00464968">
        <w:rPr>
          <w:szCs w:val="24"/>
        </w:rPr>
        <w:t xml:space="preserve"> ________________</w:t>
      </w:r>
    </w:p>
    <w:p w:rsidR="00F74B34" w:rsidRPr="00464968" w:rsidRDefault="00F74B34" w:rsidP="00464968">
      <w:pPr>
        <w:pStyle w:val="Subtitle"/>
        <w:jc w:val="both"/>
        <w:rPr>
          <w:i/>
          <w:szCs w:val="24"/>
        </w:rPr>
      </w:pPr>
      <w:r w:rsidRPr="00464968">
        <w:rPr>
          <w:szCs w:val="24"/>
        </w:rPr>
        <w:t xml:space="preserve">                                                                                </w:t>
      </w:r>
      <w:r w:rsidRPr="00464968">
        <w:rPr>
          <w:i/>
          <w:szCs w:val="24"/>
        </w:rPr>
        <w:t>подпись                 Фамилия, инициалы</w:t>
      </w:r>
    </w:p>
    <w:p w:rsidR="00F74B34" w:rsidRPr="00464968" w:rsidRDefault="00F74B34" w:rsidP="00464968">
      <w:pPr>
        <w:pStyle w:val="Subtitle"/>
        <w:jc w:val="both"/>
        <w:rPr>
          <w:szCs w:val="24"/>
        </w:rPr>
      </w:pPr>
    </w:p>
    <w:p w:rsidR="00F74B34" w:rsidRPr="00464968" w:rsidRDefault="00F74B34" w:rsidP="00464968">
      <w:pPr>
        <w:pStyle w:val="Subtitle"/>
        <w:jc w:val="both"/>
        <w:rPr>
          <w:szCs w:val="24"/>
        </w:rPr>
      </w:pPr>
      <w:r>
        <w:rPr>
          <w:szCs w:val="24"/>
        </w:rPr>
        <w:t>«___» _________ 20___г.</w:t>
      </w:r>
    </w:p>
    <w:p w:rsidR="00F74B34" w:rsidRPr="00464968" w:rsidRDefault="00F74B34" w:rsidP="00464968">
      <w:pPr>
        <w:pStyle w:val="Subtitle"/>
        <w:jc w:val="both"/>
        <w:rPr>
          <w:i/>
          <w:szCs w:val="24"/>
        </w:rPr>
      </w:pPr>
      <w:r>
        <w:rPr>
          <w:i/>
          <w:szCs w:val="24"/>
        </w:rPr>
        <w:t xml:space="preserve"> </w:t>
      </w:r>
      <w:r w:rsidRPr="00464968">
        <w:rPr>
          <w:i/>
          <w:szCs w:val="24"/>
        </w:rPr>
        <w:t xml:space="preserve">число, </w:t>
      </w:r>
      <w:r>
        <w:rPr>
          <w:i/>
          <w:szCs w:val="24"/>
        </w:rPr>
        <w:t xml:space="preserve">  </w:t>
      </w:r>
      <w:r w:rsidRPr="00464968">
        <w:rPr>
          <w:i/>
          <w:szCs w:val="24"/>
        </w:rPr>
        <w:t>месяц,</w:t>
      </w:r>
      <w:r>
        <w:rPr>
          <w:i/>
          <w:szCs w:val="24"/>
        </w:rPr>
        <w:t xml:space="preserve">      </w:t>
      </w:r>
      <w:r w:rsidRPr="00464968">
        <w:rPr>
          <w:i/>
          <w:szCs w:val="24"/>
        </w:rPr>
        <w:t xml:space="preserve"> год</w:t>
      </w:r>
    </w:p>
    <w:p w:rsidR="00F74B34" w:rsidRPr="00464968" w:rsidRDefault="00F74B34" w:rsidP="00464968"/>
    <w:sectPr w:rsidR="00F74B34" w:rsidRPr="00464968" w:rsidSect="00FD7D11">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4968"/>
    <w:rsid w:val="00203C60"/>
    <w:rsid w:val="00267730"/>
    <w:rsid w:val="00464968"/>
    <w:rsid w:val="00690774"/>
    <w:rsid w:val="008B5D3C"/>
    <w:rsid w:val="00CB2809"/>
    <w:rsid w:val="00E61681"/>
    <w:rsid w:val="00F74B34"/>
    <w:rsid w:val="00FD7D11"/>
    <w:rsid w:val="00FE00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96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64968"/>
    <w:pPr>
      <w:jc w:val="center"/>
    </w:pPr>
    <w:rPr>
      <w:b/>
      <w:bCs/>
      <w:sz w:val="32"/>
    </w:rPr>
  </w:style>
  <w:style w:type="character" w:customStyle="1" w:styleId="TitleChar">
    <w:name w:val="Title Char"/>
    <w:basedOn w:val="DefaultParagraphFont"/>
    <w:link w:val="Title"/>
    <w:uiPriority w:val="99"/>
    <w:locked/>
    <w:rsid w:val="00464968"/>
    <w:rPr>
      <w:rFonts w:ascii="Times New Roman" w:hAnsi="Times New Roman" w:cs="Times New Roman"/>
      <w:b/>
      <w:bCs/>
      <w:sz w:val="24"/>
      <w:szCs w:val="24"/>
      <w:lang w:eastAsia="ru-RU"/>
    </w:rPr>
  </w:style>
  <w:style w:type="paragraph" w:styleId="Subtitle">
    <w:name w:val="Subtitle"/>
    <w:basedOn w:val="Normal"/>
    <w:link w:val="SubtitleChar"/>
    <w:uiPriority w:val="99"/>
    <w:qFormat/>
    <w:rsid w:val="00464968"/>
    <w:pPr>
      <w:jc w:val="right"/>
    </w:pPr>
    <w:rPr>
      <w:szCs w:val="28"/>
    </w:rPr>
  </w:style>
  <w:style w:type="character" w:customStyle="1" w:styleId="SubtitleChar">
    <w:name w:val="Subtitle Char"/>
    <w:basedOn w:val="DefaultParagraphFont"/>
    <w:link w:val="Subtitle"/>
    <w:uiPriority w:val="99"/>
    <w:locked/>
    <w:rsid w:val="00464968"/>
    <w:rPr>
      <w:rFonts w:ascii="Times New Roman" w:hAnsi="Times New Roman" w:cs="Times New Roman"/>
      <w:sz w:val="28"/>
      <w:szCs w:val="28"/>
      <w:lang w:eastAsia="ru-RU"/>
    </w:rPr>
  </w:style>
  <w:style w:type="paragraph" w:styleId="NoSpacing">
    <w:name w:val="No Spacing"/>
    <w:uiPriority w:val="99"/>
    <w:qFormat/>
    <w:rsid w:val="00203C60"/>
    <w:rPr>
      <w:lang w:eastAsia="en-US"/>
    </w:rPr>
  </w:style>
  <w:style w:type="paragraph" w:styleId="BalloonText">
    <w:name w:val="Balloon Text"/>
    <w:basedOn w:val="Normal"/>
    <w:link w:val="BalloonTextChar"/>
    <w:uiPriority w:val="99"/>
    <w:semiHidden/>
    <w:rsid w:val="00203C60"/>
    <w:rPr>
      <w:rFonts w:ascii="Tahoma" w:hAnsi="Tahoma" w:cs="Tahoma"/>
      <w:sz w:val="16"/>
      <w:szCs w:val="16"/>
    </w:rPr>
  </w:style>
  <w:style w:type="character" w:customStyle="1" w:styleId="BalloonTextChar">
    <w:name w:val="Balloon Text Char"/>
    <w:basedOn w:val="DefaultParagraphFont"/>
    <w:link w:val="BalloonText"/>
    <w:uiPriority w:val="99"/>
    <w:semiHidden/>
    <w:rsid w:val="004A5750"/>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1156</Words>
  <Characters>6593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Admin</dc:creator>
  <cp:keywords/>
  <dc:description/>
  <cp:lastModifiedBy>ТП</cp:lastModifiedBy>
  <cp:revision>2</cp:revision>
  <cp:lastPrinted>2018-02-06T14:07:00Z</cp:lastPrinted>
  <dcterms:created xsi:type="dcterms:W3CDTF">2018-02-06T14:07:00Z</dcterms:created>
  <dcterms:modified xsi:type="dcterms:W3CDTF">2018-02-06T14:07:00Z</dcterms:modified>
</cp:coreProperties>
</file>