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0D" w:rsidRPr="00CD561F" w:rsidRDefault="00EA0F0D" w:rsidP="00EA0F0D">
      <w:pPr>
        <w:pStyle w:val="Bodytext40"/>
        <w:spacing w:after="0"/>
      </w:pPr>
      <w:r w:rsidRPr="00CD561F">
        <w:t>Государственное бюджетное общеобразовательное учреждение</w:t>
      </w:r>
    </w:p>
    <w:p w:rsidR="00EA0F0D" w:rsidRPr="00CD561F" w:rsidRDefault="00EA0F0D" w:rsidP="00EA0F0D">
      <w:pPr>
        <w:pStyle w:val="Bodytext40"/>
        <w:spacing w:after="0"/>
      </w:pPr>
      <w:r w:rsidRPr="00CD561F">
        <w:t xml:space="preserve">Ненецкого автономного округа «Основная школа с. </w:t>
      </w:r>
      <w:proofErr w:type="spellStart"/>
      <w:r w:rsidRPr="00CD561F">
        <w:t>Шойна</w:t>
      </w:r>
      <w:proofErr w:type="spellEnd"/>
      <w:r w:rsidRPr="00CD561F">
        <w:t>»</w:t>
      </w:r>
    </w:p>
    <w:p w:rsidR="00EA0F0D" w:rsidRDefault="00EA0F0D" w:rsidP="00EA0F0D">
      <w:pPr>
        <w:pStyle w:val="Bodytext40"/>
        <w:spacing w:after="0"/>
      </w:pPr>
      <w:r w:rsidRPr="00CD561F">
        <w:t xml:space="preserve">ГБОУ НАО «ОШ с. </w:t>
      </w:r>
      <w:proofErr w:type="spellStart"/>
      <w:r w:rsidRPr="00CD561F">
        <w:t>Шойна</w:t>
      </w:r>
      <w:proofErr w:type="spellEnd"/>
      <w:r w:rsidRPr="00CD561F">
        <w:t>»</w:t>
      </w:r>
    </w:p>
    <w:p w:rsidR="00EA0F0D" w:rsidRPr="00CD561F" w:rsidRDefault="00EA0F0D" w:rsidP="00EA0F0D">
      <w:pPr>
        <w:pStyle w:val="Bodytext40"/>
        <w:spacing w:after="0"/>
      </w:pPr>
    </w:p>
    <w:p w:rsidR="00EA0F0D" w:rsidRDefault="00EA0F0D" w:rsidP="00EA0F0D">
      <w:pPr>
        <w:pStyle w:val="Bodytext40"/>
        <w:spacing w:after="0"/>
      </w:pPr>
      <w:r w:rsidRPr="00CD561F">
        <w:t>ПРИКАЗ</w:t>
      </w:r>
    </w:p>
    <w:p w:rsidR="00EA0F0D" w:rsidRPr="00CD561F" w:rsidRDefault="00EA0F0D" w:rsidP="00EA0F0D">
      <w:pPr>
        <w:pStyle w:val="Bodytext40"/>
        <w:spacing w:after="0"/>
      </w:pPr>
    </w:p>
    <w:p w:rsidR="00EA0F0D" w:rsidRPr="00CD561F" w:rsidRDefault="00EA0F0D" w:rsidP="00EA0F0D">
      <w:pPr>
        <w:pStyle w:val="Bodytext40"/>
        <w:tabs>
          <w:tab w:val="left" w:pos="6379"/>
          <w:tab w:val="left" w:pos="6663"/>
        </w:tabs>
        <w:spacing w:after="0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28.08</w:t>
      </w:r>
      <w:r w:rsidRPr="00CD561F">
        <w:rPr>
          <w:b w:val="0"/>
          <w:sz w:val="24"/>
          <w:szCs w:val="24"/>
          <w:u w:val="single"/>
        </w:rPr>
        <w:t>.2021 г</w:t>
      </w:r>
      <w:r w:rsidRPr="00CD561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</w:t>
      </w:r>
      <w:r>
        <w:rPr>
          <w:b w:val="0"/>
          <w:sz w:val="24"/>
          <w:szCs w:val="24"/>
          <w:u w:val="single"/>
        </w:rPr>
        <w:t>№ 76-а</w:t>
      </w: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6"/>
      </w:tblGrid>
      <w:tr w:rsidR="00EA0F0D" w:rsidRPr="00CD561F" w:rsidTr="0093650A"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horzAnchor="page" w:tblpX="1" w:tblpY="420"/>
              <w:tblOverlap w:val="never"/>
              <w:tblW w:w="5400" w:type="dxa"/>
              <w:tblLook w:val="00A0" w:firstRow="1" w:lastRow="0" w:firstColumn="1" w:lastColumn="0" w:noHBand="0" w:noVBand="0"/>
            </w:tblPr>
            <w:tblGrid>
              <w:gridCol w:w="5400"/>
            </w:tblGrid>
            <w:tr w:rsidR="00EA0F0D" w:rsidRPr="00CD561F" w:rsidTr="00EA0F0D">
              <w:tc>
                <w:tcPr>
                  <w:tcW w:w="5400" w:type="dxa"/>
                  <w:hideMark/>
                </w:tcPr>
                <w:p w:rsidR="00EA0F0D" w:rsidRDefault="00EA0F0D" w:rsidP="00EA0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EA0F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О создании </w:t>
                  </w:r>
                  <w:proofErr w:type="spellStart"/>
                  <w:r w:rsidRPr="00EA0F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бракеражной</w:t>
                  </w:r>
                  <w:proofErr w:type="spellEnd"/>
                  <w:r w:rsidRPr="00EA0F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комиссии </w:t>
                  </w:r>
                </w:p>
                <w:p w:rsidR="001B0405" w:rsidRPr="00EA0F0D" w:rsidRDefault="001B0405" w:rsidP="00EA0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 2021-2022 учебный год</w:t>
                  </w:r>
                </w:p>
                <w:p w:rsidR="00EA0F0D" w:rsidRPr="00CD561F" w:rsidRDefault="00EA0F0D" w:rsidP="00EA0F0D">
                  <w:pPr>
                    <w:pStyle w:val="Bodytext40"/>
                    <w:spacing w:after="0"/>
                    <w:ind w:left="-110"/>
                    <w:jc w:val="left"/>
                    <w:rPr>
                      <w:b w:val="0"/>
                      <w:sz w:val="24"/>
                      <w:szCs w:val="24"/>
                    </w:rPr>
                  </w:pPr>
                </w:p>
                <w:p w:rsidR="00EA0F0D" w:rsidRPr="00CD561F" w:rsidRDefault="00EA0F0D" w:rsidP="00EA0F0D">
                  <w:pPr>
                    <w:pStyle w:val="Bodytext40"/>
                    <w:spacing w:after="0"/>
                    <w:ind w:left="207" w:hanging="207"/>
                    <w:jc w:val="left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EA0F0D" w:rsidRPr="00CD561F" w:rsidRDefault="00EA0F0D" w:rsidP="0093650A">
            <w:pPr>
              <w:pStyle w:val="Bodytext4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CE4366" w:rsidRPr="00CE4366" w:rsidRDefault="00CE4366" w:rsidP="00CE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F0D" w:rsidRDefault="00CE4366" w:rsidP="00CE4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        В целях осуществления контроля организации </w:t>
      </w:r>
      <w:proofErr w:type="gramStart"/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питания  воспитанников</w:t>
      </w:r>
      <w:proofErr w:type="gramEnd"/>
      <w:r w:rsid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интерната </w:t>
      </w:r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учащихся, контроля качества доставляемых продуктов и соблюдения санитарно-гигиенических  требований на пищеблоках </w:t>
      </w:r>
    </w:p>
    <w:p w:rsidR="00EA0F0D" w:rsidRDefault="00EA0F0D" w:rsidP="00CE4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CE4366" w:rsidRPr="00EA0F0D" w:rsidRDefault="00CE4366" w:rsidP="00CE4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Приказываю:</w:t>
      </w:r>
    </w:p>
    <w:p w:rsidR="00CE4366" w:rsidRPr="00EA0F0D" w:rsidRDefault="00CE4366" w:rsidP="00EA0F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1.Создать </w:t>
      </w:r>
      <w:proofErr w:type="spellStart"/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бракеражную</w:t>
      </w:r>
      <w:proofErr w:type="spellEnd"/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комиссию в составе:</w:t>
      </w:r>
    </w:p>
    <w:p w:rsidR="00EA0F0D" w:rsidRDefault="00EA0F0D" w:rsidP="00CE436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CE4366"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дежурного воспитателя</w:t>
      </w:r>
      <w:r w:rsidR="001B04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 Ардеевой О.И., Медведевой С.В. и их заменяющих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7373F4" w:rsidRDefault="007373F4" w:rsidP="007373F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классного руководителя;</w:t>
      </w:r>
    </w:p>
    <w:p w:rsidR="00EA0F0D" w:rsidRDefault="00EA0F0D" w:rsidP="00CE436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ответственного за организацию питания</w:t>
      </w:r>
      <w:r w:rsidR="001B04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– Ивановской Н.О.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EA0F0D" w:rsidRDefault="00EA0F0D" w:rsidP="00EA0F0D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дежурного повара</w:t>
      </w:r>
      <w:r w:rsidR="001B04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– </w:t>
      </w:r>
      <w:proofErr w:type="spellStart"/>
      <w:r w:rsidR="001B04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Щипаковой</w:t>
      </w:r>
      <w:proofErr w:type="spellEnd"/>
      <w:r w:rsidR="001B04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Н.В.</w:t>
      </w:r>
      <w:r w:rsidR="00383B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="001B04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Латышевой А.П. </w:t>
      </w:r>
    </w:p>
    <w:p w:rsidR="00CE4366" w:rsidRPr="00EA0F0D" w:rsidRDefault="00CE4366" w:rsidP="00CE4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Утвердить Положение о </w:t>
      </w:r>
      <w:proofErr w:type="spellStart"/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бракеражной</w:t>
      </w:r>
      <w:proofErr w:type="spellEnd"/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комиссии в соответствии с Приложением №</w:t>
      </w:r>
      <w:r w:rsidR="001C201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 к настоящему приказу.</w:t>
      </w:r>
    </w:p>
    <w:p w:rsidR="00CE4366" w:rsidRPr="00EA0F0D" w:rsidRDefault="00CE4366" w:rsidP="00CE4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 Контроль за исполнением настоящего приказа оставляю за собой.</w:t>
      </w:r>
    </w:p>
    <w:p w:rsidR="00CE4366" w:rsidRPr="00EA0F0D" w:rsidRDefault="00CE4366" w:rsidP="00CE4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8751F8" w:rsidRDefault="00CE4366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Директор                                                                                           </w:t>
      </w:r>
      <w:r w:rsid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Т.П.</w:t>
      </w:r>
      <w:r w:rsidR="001B04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A0F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Широкая</w:t>
      </w: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383BBD" w:rsidRDefault="00383BB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A0F0D" w:rsidRDefault="00EA0F0D" w:rsidP="00CE4366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EA0F0D" w:rsidRPr="00EA0F0D" w:rsidRDefault="00EA0F0D" w:rsidP="00EA0F0D">
      <w:pPr>
        <w:tabs>
          <w:tab w:val="left" w:pos="79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приказу от 28.08.2021 № 76-а</w:t>
      </w:r>
    </w:p>
    <w:p w:rsidR="00EA0F0D" w:rsidRPr="00EA0F0D" w:rsidRDefault="00EA0F0D" w:rsidP="00EA0F0D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689"/>
        <w:gridCol w:w="4666"/>
      </w:tblGrid>
      <w:tr w:rsidR="00EA0F0D" w:rsidRPr="00EA0F0D" w:rsidTr="0093650A">
        <w:tc>
          <w:tcPr>
            <w:tcW w:w="4927" w:type="dxa"/>
          </w:tcPr>
          <w:p w:rsidR="00EA0F0D" w:rsidRPr="00EA0F0D" w:rsidRDefault="00EA0F0D" w:rsidP="00EA0F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СОГЛАСОВАНО:</w:t>
            </w:r>
          </w:p>
          <w:p w:rsidR="00EA0F0D" w:rsidRPr="00EA0F0D" w:rsidRDefault="00EA0F0D" w:rsidP="00EA0F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Председатель СТК</w:t>
            </w:r>
          </w:p>
          <w:p w:rsidR="00EA0F0D" w:rsidRPr="00EA0F0D" w:rsidRDefault="00EA0F0D" w:rsidP="00EA0F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О.Р.Сахарова</w:t>
            </w:r>
          </w:p>
          <w:p w:rsidR="00EA0F0D" w:rsidRPr="00EA0F0D" w:rsidRDefault="00EA0F0D" w:rsidP="00EA0F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29.08.2021 г.</w:t>
            </w:r>
          </w:p>
          <w:p w:rsidR="00EA0F0D" w:rsidRPr="00EA0F0D" w:rsidRDefault="00EA0F0D" w:rsidP="00EA0F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A0F0D" w:rsidRPr="00EA0F0D" w:rsidRDefault="00EA0F0D" w:rsidP="00EA0F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EA0F0D" w:rsidRPr="00EA0F0D" w:rsidRDefault="00EA0F0D" w:rsidP="00EA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A0F0D" w:rsidRPr="00EA0F0D" w:rsidRDefault="00EA0F0D" w:rsidP="00EA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A0F0D" w:rsidRPr="00EA0F0D" w:rsidRDefault="00EA0F0D" w:rsidP="00EA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«ОШ с. </w:t>
            </w:r>
            <w:proofErr w:type="spellStart"/>
            <w:r w:rsidRPr="00E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Шойна</w:t>
            </w:r>
            <w:proofErr w:type="spellEnd"/>
            <w:r w:rsidRPr="00E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A0F0D" w:rsidRPr="00EA0F0D" w:rsidRDefault="00EA0F0D" w:rsidP="00EA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П. Широкая </w:t>
            </w:r>
          </w:p>
          <w:p w:rsidR="00EA0F0D" w:rsidRPr="00EA0F0D" w:rsidRDefault="00EA0F0D" w:rsidP="00EA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29.08.2021 г. № 76-а</w:t>
            </w:r>
          </w:p>
          <w:p w:rsidR="00EA0F0D" w:rsidRPr="00EA0F0D" w:rsidRDefault="00EA0F0D" w:rsidP="00EA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F0D" w:rsidRPr="00EA0F0D" w:rsidRDefault="00EA0F0D" w:rsidP="00EA0F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F0D" w:rsidRPr="00EA0F0D" w:rsidRDefault="00EA0F0D" w:rsidP="00EA0F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F0D" w:rsidRPr="00EA0F0D" w:rsidRDefault="00EA0F0D" w:rsidP="00EA0F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F0D" w:rsidRPr="00EA0F0D" w:rsidRDefault="00EA0F0D" w:rsidP="00EA0F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F0D" w:rsidRPr="00EA0F0D" w:rsidRDefault="00EA0F0D" w:rsidP="00EA0F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F0D" w:rsidRPr="00EA0F0D" w:rsidRDefault="00EA0F0D" w:rsidP="00EA0F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F0D" w:rsidRPr="00EA0F0D" w:rsidRDefault="00EA0F0D" w:rsidP="00EA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A0F0D" w:rsidRPr="00EA0F0D" w:rsidRDefault="00EA0F0D" w:rsidP="00EA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A0F0D" w:rsidRPr="00EA0F0D" w:rsidRDefault="00EA0F0D" w:rsidP="00EA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A0F0D">
        <w:rPr>
          <w:rFonts w:ascii="Times New Roman" w:eastAsia="Times New Roman" w:hAnsi="Times New Roman" w:cs="Times New Roman"/>
          <w:b/>
          <w:sz w:val="52"/>
          <w:szCs w:val="52"/>
        </w:rPr>
        <w:t>ПОЛОЖЕНИЕ</w:t>
      </w:r>
    </w:p>
    <w:p w:rsidR="00EA0F0D" w:rsidRPr="00EA0F0D" w:rsidRDefault="00EA0F0D" w:rsidP="00EA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F0D">
        <w:rPr>
          <w:rFonts w:ascii="Times New Roman" w:eastAsia="Calibri" w:hAnsi="Times New Roman" w:cs="Times New Roman"/>
          <w:b/>
          <w:bCs/>
          <w:caps/>
          <w:color w:val="000000"/>
          <w:sz w:val="32"/>
          <w:szCs w:val="32"/>
        </w:rPr>
        <w:t>о бракеражной комиссии</w:t>
      </w:r>
      <w:r w:rsidRPr="00EA0F0D">
        <w:rPr>
          <w:rFonts w:ascii="Times New Roman" w:eastAsia="Calibri" w:hAnsi="Times New Roman" w:cs="Times New Roman"/>
          <w:b/>
          <w:bCs/>
          <w:caps/>
          <w:color w:val="000000"/>
          <w:sz w:val="32"/>
          <w:szCs w:val="32"/>
        </w:rPr>
        <w:br/>
      </w: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Default="00EA0F0D" w:rsidP="00EA0F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(далее – Положение) разработано на основании: 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«Об образовании в Российской Федерации» от 29.12.2012г. № 273-ФЗ;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30.03.1999 г. № 52-ФЗ «О санитарно-эпидемиологическом благополучии населения»;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Постановления Правительства РФ от 01.12.2004 № 715 «Об утверждении перечня социально значимых заболеваний и перечня </w:t>
      </w:r>
      <w:proofErr w:type="gram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</w:t>
      </w:r>
      <w:proofErr w:type="gram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представляющих опасность для окружающих» (в ред. Постановлений Правительства РФ от 13.07.2012 № 710, от 31.01.2020 №66);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3.1.3597 – 20 «Профилактика новой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(COVID-19)»; 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(COVID-19)»;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2.3/2.4.3590-20 «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эпидемиологические требования к организации общественного питания населения»;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2.4.5.2409-08 для усиления контроля за организацией питания обучающихся в образовательной организации, качества поставляемых продуктов и соблюдения санитарно-гигиенических требований при приготовлении и раздаче пищи.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Устава школы;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Положения о питании. 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Руководство образовательной организацией обязано содействовать деятельности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периодически (не реже 1 раза в полугодие) отчитывается о работе по осуществлению контроля за работой столовой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совещаниях при руководителе или на собраниях трудового коллектива.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Срок действия данного Положения не ограничен.</w:t>
      </w:r>
    </w:p>
    <w:p w:rsidR="00EA0F0D" w:rsidRPr="00EA0F0D" w:rsidRDefault="00EA0F0D" w:rsidP="00EA0F0D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направления деятельности</w:t>
      </w:r>
    </w:p>
    <w:p w:rsidR="00EA0F0D" w:rsidRPr="00EA0F0D" w:rsidRDefault="00EA0F0D" w:rsidP="00EA0F0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Постоянный контроль за работой школьной столовой (пищеблока), организацией питания, качеством пищевых продуктов, составляющих рацион питания обучающихся.</w:t>
      </w:r>
    </w:p>
    <w:p w:rsidR="00EA0F0D" w:rsidRPr="00EA0F0D" w:rsidRDefault="00EA0F0D" w:rsidP="00EA0F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Основные документы, регламентирующие работу </w:t>
      </w:r>
      <w:proofErr w:type="spellStart"/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бракеражной</w:t>
      </w:r>
      <w:proofErr w:type="spellEnd"/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</w:p>
    <w:p w:rsidR="00EA0F0D" w:rsidRPr="00EA0F0D" w:rsidRDefault="00EA0F0D" w:rsidP="00EA0F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СанПиН, технологические карты, ГОСТ.</w:t>
      </w:r>
    </w:p>
    <w:p w:rsidR="00EA0F0D" w:rsidRPr="00EA0F0D" w:rsidRDefault="00EA0F0D" w:rsidP="00EA0F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Устав образовательной организации.</w:t>
      </w:r>
    </w:p>
    <w:p w:rsidR="00EA0F0D" w:rsidRPr="00EA0F0D" w:rsidRDefault="00EA0F0D" w:rsidP="00EA0F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образовательной организации (в том числе, Правила внутреннего трудового распорядка).</w:t>
      </w:r>
    </w:p>
    <w:p w:rsidR="00EA0F0D" w:rsidRPr="00EA0F0D" w:rsidRDefault="00EA0F0D" w:rsidP="00EA0F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и распоряжения руководителя образовательной организации.</w:t>
      </w:r>
    </w:p>
    <w:p w:rsidR="00EA0F0D" w:rsidRPr="00EA0F0D" w:rsidRDefault="00EA0F0D" w:rsidP="00EA0F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Порядок создания </w:t>
      </w:r>
      <w:proofErr w:type="spellStart"/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бракеражной</w:t>
      </w:r>
      <w:proofErr w:type="spellEnd"/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 и ее состав</w:t>
      </w:r>
    </w:p>
    <w:p w:rsidR="00EA0F0D" w:rsidRPr="00EA0F0D" w:rsidRDefault="00EA0F0D" w:rsidP="00EA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spellStart"/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создается приказом руководителя образовательной организации в начале учебного года. Состав комиссии, сроки ее полномочий оговариваются в приказе.</w:t>
      </w:r>
    </w:p>
    <w:p w:rsidR="00EA0F0D" w:rsidRPr="00EA0F0D" w:rsidRDefault="00EA0F0D" w:rsidP="00EA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Количество членов </w:t>
      </w:r>
      <w:proofErr w:type="spellStart"/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должно быть не менее 3-х </w:t>
      </w:r>
      <w:r w:rsidRPr="00EA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(количество членов </w:t>
      </w:r>
      <w:proofErr w:type="spellStart"/>
      <w:r w:rsidRPr="00EA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бракеражной</w:t>
      </w:r>
      <w:proofErr w:type="spellEnd"/>
      <w:r w:rsidRPr="00EA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комиссии определяется таким образом, чтобы на момент снятия бракеража пищи в ОО находились данные работники, в соответствии с графиком работы)</w:t>
      </w: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3F4" w:rsidRDefault="00EA0F0D" w:rsidP="00EA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состав </w:t>
      </w:r>
      <w:proofErr w:type="spellStart"/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входят</w:t>
      </w:r>
      <w:r w:rsidR="007373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3F4" w:rsidRDefault="007373F4" w:rsidP="007373F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дежурный  воспитатель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7373F4" w:rsidRDefault="007373F4" w:rsidP="007373F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классный  руководитель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7373F4" w:rsidRDefault="007373F4" w:rsidP="007373F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ответственный 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организацию питания;</w:t>
      </w:r>
    </w:p>
    <w:p w:rsidR="007373F4" w:rsidRPr="007373F4" w:rsidRDefault="007373F4" w:rsidP="007373F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дежурный повар</w:t>
      </w:r>
    </w:p>
    <w:p w:rsidR="00EA0F0D" w:rsidRPr="00EA0F0D" w:rsidRDefault="00EA0F0D" w:rsidP="00EA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назначении комиссии соблюдается принцип ежегодного обновления ее состава.</w:t>
      </w:r>
    </w:p>
    <w:p w:rsidR="00EA0F0D" w:rsidRPr="00EA0F0D" w:rsidRDefault="00EA0F0D" w:rsidP="00EA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0D" w:rsidRPr="00EA0F0D" w:rsidRDefault="00EA0F0D" w:rsidP="00EA0F0D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Полномочия комиссии</w:t>
      </w:r>
    </w:p>
    <w:p w:rsidR="00EA0F0D" w:rsidRPr="00EA0F0D" w:rsidRDefault="00EA0F0D" w:rsidP="00EA0F0D">
      <w:pPr>
        <w:spacing w:before="28" w:after="2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proofErr w:type="spellStart"/>
      <w:r w:rsidRPr="00EA0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Бракеражная</w:t>
      </w:r>
      <w:proofErr w:type="spellEnd"/>
      <w:r w:rsidRPr="00EA0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комиссия образовательной организации:</w:t>
      </w:r>
    </w:p>
    <w:p w:rsidR="00EA0F0D" w:rsidRPr="00EA0F0D" w:rsidRDefault="00EA0F0D" w:rsidP="00EA0F0D">
      <w:pPr>
        <w:numPr>
          <w:ilvl w:val="0"/>
          <w:numId w:val="1"/>
        </w:numPr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EA0F0D" w:rsidRPr="00EA0F0D" w:rsidRDefault="00EA0F0D" w:rsidP="00EA0F0D">
      <w:pPr>
        <w:numPr>
          <w:ilvl w:val="0"/>
          <w:numId w:val="1"/>
        </w:numPr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EA0F0D" w:rsidRPr="00EA0F0D" w:rsidRDefault="00EA0F0D" w:rsidP="00EA0F0D">
      <w:pPr>
        <w:numPr>
          <w:ilvl w:val="0"/>
          <w:numId w:val="1"/>
        </w:numPr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 за соблюдением правил личной гигиены работниками пищеблока; </w:t>
      </w:r>
    </w:p>
    <w:p w:rsidR="00EA0F0D" w:rsidRPr="00EA0F0D" w:rsidRDefault="00EA0F0D" w:rsidP="00EA0F0D">
      <w:pPr>
        <w:numPr>
          <w:ilvl w:val="0"/>
          <w:numId w:val="1"/>
        </w:numPr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присутствует при раздаче готовой пищи, проверяет выход блюд; </w:t>
      </w:r>
    </w:p>
    <w:p w:rsidR="00EA0F0D" w:rsidRPr="00EA0F0D" w:rsidRDefault="00EA0F0D" w:rsidP="00EA0F0D">
      <w:pPr>
        <w:numPr>
          <w:ilvl w:val="0"/>
          <w:numId w:val="1"/>
        </w:numPr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</w:p>
    <w:p w:rsidR="00EA0F0D" w:rsidRPr="00EA0F0D" w:rsidRDefault="00EA0F0D" w:rsidP="00EA0F0D">
      <w:pPr>
        <w:numPr>
          <w:ilvl w:val="0"/>
          <w:numId w:val="1"/>
        </w:numPr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соответствие объемов приготовленного питания объему разовых порций и количеству детей;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работой столовой;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санитарное состояние пищеблока;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наличие маркировки на посуде;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выход готовой продукции;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наличие суточных проб;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соответствие процесса приготовления пищи технологическим картам;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качество поступающей продукции;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контролирует разнообразие блюд и соблюдение цикличного меню;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соблюдение условий хранения продуктов питания, сроков реализации;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бракераж готовой продукции,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предотвращает пищевые отравления и желудочно-кишечные заболевания;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о своей работе на заседаниях различных совещательных органов и комиссий,</w:t>
      </w:r>
    </w:p>
    <w:p w:rsidR="00EA0F0D" w:rsidRPr="00EA0F0D" w:rsidRDefault="00EA0F0D" w:rsidP="00EA0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выполняет рекомендации технологов комбината питания и предписания вышестоящих и контролирующих организаций.</w:t>
      </w:r>
    </w:p>
    <w:p w:rsidR="00EA0F0D" w:rsidRPr="00EA0F0D" w:rsidRDefault="00EA0F0D" w:rsidP="00EA0F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Методика органолептической оценки пищи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Органолептическую оценку начинают с внешнего осмотра образцов пищи. Осмотр лучше проводить при дневном свете. Осмотром определяют внешний вид пищи, её цвет. 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Затем определяется запах пищи. Запах определяется при затаённом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селёдочный, чесночный, мятный, ванильный, нефтепродуктов и т.д.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Вкус пищи, как и запах, следует устанавливать при характерной для неё температуре.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подозрения, что данный продукт был причиной пищевого отравления.</w:t>
      </w:r>
    </w:p>
    <w:p w:rsidR="00EA0F0D" w:rsidRPr="00EA0F0D" w:rsidRDefault="00EA0F0D" w:rsidP="00EA0F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Органолептическая оценка первых блюд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 блюда, по которым можно судить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соблюдении технологии его приготовления. Следует обращать внимание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качество обработки сырья: тщательность очистки овощей, наличие посторонних примесей и загрязнённости.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При оценке внешнего вида супов и борщей проверяют форму нарезки овощей и других компонентов, сохранение её в процессе варки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должно быть помятых, утративших форму, и сильно разваренных овощей и других продуктов).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При органолептической оценке обращают внимание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прозрачность супов и бульонов, особенно изготавливаемых из мяса и рыбы. Недоброкачественные мясо и рыба дают мутные бульоны, капли жира имеют 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мелкодисперсный вид и на поверхности не образуют жирных янтарных плёнок.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При проверке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пюреобразных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непротёртых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частиц. Суп-пюре должен быть однородным по всей массе, без отслаивания жидкости на его поверхности.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недосолености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Не разрешаются блюда с привкусом сырой и подгоревшей муки,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недоваренными или сильно переваренными продуктами, комками заварившейся муки, резкой кислотностью, пересолом и др.</w:t>
      </w:r>
    </w:p>
    <w:p w:rsidR="00EA0F0D" w:rsidRPr="00EA0F0D" w:rsidRDefault="00EA0F0D" w:rsidP="00EA0F0D">
      <w:pPr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Органолептическая оценка вторых блюд.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Мясо птицы должно быть мягким, сочным и легко отделяться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костей.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 Распределяя кашу тонким слоем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тарелке, проверяют присутствие в ней необрушенных зёрен, посторонних примесей, комков. При оценке консистенции каши её сравнивают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запланированной по меню, что позволяет выявить </w:t>
      </w:r>
      <w:proofErr w:type="spellStart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недовложение</w:t>
      </w:r>
      <w:proofErr w:type="spellEnd"/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анализ в лабораторию.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Консистенцию соусов определяют, сливая их тонкой струйкой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У плохо приготовленного соуса – горьковато-неприятный вкус. Блюдо, политое таким 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соусом, не вызывает аппетита, снижает вкусовые достоинства пищи,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следовательно, её усвоение.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При определении вкуса и запаха блюд обращают внимание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наличие специфических запахов. Особенно это важно для рыбы, которая легко приобретает посторонние запахи из окружающей среды. Варёная рыба должна иметь вкус, характерный для данного её вида с хорошо выраженным привкусом овощей и пряностей, а жареная – приятный слегка заметный привкус свежего жира, на котором её жарили. Она должна быть мягкой, сочной, не крошащейся сохраняющей форму нарезки.</w:t>
      </w:r>
    </w:p>
    <w:p w:rsidR="00EA0F0D" w:rsidRPr="00EA0F0D" w:rsidRDefault="00EA0F0D" w:rsidP="00EA0F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F0D" w:rsidRPr="00EA0F0D" w:rsidRDefault="00EA0F0D" w:rsidP="00EA0F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Критерии оценки качества блюд</w:t>
      </w: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Оценка «отлично» 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блюдо приготовлено в соответствии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технологией, ставится блюдам и кулинарным изделиям при условии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соответствия по вкусу, цвету и запаху, внешнему виду и консистенции утверждённой рецептуре и другим показателям, предусмотренным требованиями. </w:t>
      </w: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Оценка «хорошо» 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незначительные изменения в технологии приготовления блюда, которые не привели к изменению вкуса и которые можно исправить, ставится блюдам и кулинарным изделиям, имеющим один незначительный дефект (недосолен, не доведён до нужного цвета и др.). </w:t>
      </w: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Оценка «удовлетворительно» 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изменения в технологии приготовления привели к изменению вкуса и качества, которые можно исправить, ставится блюдам и кулинарным изделиям, которые имеют отклонения от требований кулинарии, но пригодны для употребления в пищу без переработки. </w:t>
      </w:r>
    </w:p>
    <w:p w:rsidR="00EA0F0D" w:rsidRPr="00EA0F0D" w:rsidRDefault="00EA0F0D" w:rsidP="00EA0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Оценка «неудовлетворительно» (брак) 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изменения в технологии приготовления блюда невозможно исправить. К раздаче блюдо </w:t>
      </w:r>
      <w:r w:rsidRPr="00EA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допускается, требуется замена блюда, дается изделиям, имеющие следующие недостатки: посторонний, несвойственный изделиям вкуси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порочащие блюда и изделия. </w:t>
      </w:r>
    </w:p>
    <w:p w:rsidR="00EA0F0D" w:rsidRPr="00EA0F0D" w:rsidRDefault="00EA0F0D" w:rsidP="00EA0F0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выхода блюд, их качества отражаются</w:t>
      </w: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</w:t>
      </w:r>
      <w:r w:rsidR="001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каких-либо нарушений, замечаний </w:t>
      </w:r>
      <w:proofErr w:type="spellStart"/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вправе приостановить выдачу готовой пищи до принятия необходимых мер по устранению замечаний.  </w:t>
      </w:r>
    </w:p>
    <w:p w:rsidR="00EA0F0D" w:rsidRDefault="00EA0F0D" w:rsidP="00EA0F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обязат</w:t>
      </w:r>
      <w:r w:rsidR="001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 к исполнению руководством </w:t>
      </w:r>
      <w:r w:rsidRPr="00EA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и работниками пищебло</w:t>
      </w:r>
      <w:r w:rsidR="00383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1C2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405" w:rsidRDefault="001B0405" w:rsidP="00EA0F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05" w:rsidRDefault="001B0405" w:rsidP="00EA0F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05" w:rsidRDefault="001B0405" w:rsidP="00EA0F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05" w:rsidRDefault="001B0405" w:rsidP="00EA0F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05" w:rsidRDefault="001B0405" w:rsidP="000142A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B0405" w:rsidRPr="001B0405" w:rsidRDefault="001B0405" w:rsidP="001B0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0405" w:rsidRPr="001B0405" w:rsidRDefault="001B0405" w:rsidP="001B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B0405" w:rsidRPr="001B0405" w:rsidRDefault="001B0405" w:rsidP="001B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B040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Журнал бракеража готовой пищевой продукции</w:t>
      </w:r>
    </w:p>
    <w:p w:rsidR="001B0405" w:rsidRPr="001B0405" w:rsidRDefault="001B0405" w:rsidP="001B0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0405" w:rsidRPr="001B0405" w:rsidRDefault="001B0405" w:rsidP="001B0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0405" w:rsidRPr="001B0405" w:rsidRDefault="001B0405" w:rsidP="001B0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164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842"/>
        <w:gridCol w:w="1560"/>
        <w:gridCol w:w="1559"/>
        <w:gridCol w:w="1417"/>
        <w:gridCol w:w="2002"/>
      </w:tblGrid>
      <w:tr w:rsidR="001B0405" w:rsidRPr="001B0405" w:rsidTr="000142A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Дата и час </w:t>
            </w:r>
            <w:r w:rsidR="001B0405" w:rsidRPr="001B04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изготовления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04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Время снятия бракеража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04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готового блюда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04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Результаты органолептической оценки качества готовых блюд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04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Разрешение к реализации блюда, кулинарного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04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Подписи членов </w:t>
            </w:r>
            <w:proofErr w:type="spellStart"/>
            <w:r w:rsidRPr="001B04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B04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04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Результаты взвешивания порционных блюд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04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1B0405" w:rsidRPr="001B0405" w:rsidTr="000142A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05" w:rsidRPr="001B0405" w:rsidRDefault="001B0405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142A7" w:rsidRPr="001B0405" w:rsidTr="000142A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142A7" w:rsidRPr="001B0405" w:rsidTr="000142A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142A7" w:rsidRPr="001B0405" w:rsidTr="000142A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142A7" w:rsidRPr="001B0405" w:rsidTr="000142A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142A7" w:rsidRPr="001B0405" w:rsidTr="000142A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142A7" w:rsidRPr="001B0405" w:rsidTr="000142A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2A7" w:rsidRPr="001B0405" w:rsidRDefault="000142A7" w:rsidP="001B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B0405" w:rsidRPr="001B0405" w:rsidRDefault="001B0405" w:rsidP="001B0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0405" w:rsidRPr="00EA0F0D" w:rsidRDefault="001B0405" w:rsidP="001B0405">
      <w:pPr>
        <w:jc w:val="both"/>
        <w:rPr>
          <w:sz w:val="26"/>
          <w:szCs w:val="26"/>
        </w:rPr>
      </w:pPr>
    </w:p>
    <w:sectPr w:rsidR="001B0405" w:rsidRPr="00EA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B4DF3"/>
    <w:multiLevelType w:val="multilevel"/>
    <w:tmpl w:val="814A56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03"/>
    <w:rsid w:val="000142A7"/>
    <w:rsid w:val="001B0405"/>
    <w:rsid w:val="001C2010"/>
    <w:rsid w:val="00383BBD"/>
    <w:rsid w:val="007373F4"/>
    <w:rsid w:val="00753603"/>
    <w:rsid w:val="008751F8"/>
    <w:rsid w:val="00CE4366"/>
    <w:rsid w:val="00D126A7"/>
    <w:rsid w:val="00E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1E62D-051C-4372-8769-9DD71FA6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EA0F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A0F0D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2021-12-17T11:39:00Z</dcterms:created>
  <dcterms:modified xsi:type="dcterms:W3CDTF">2021-12-18T09:01:00Z</dcterms:modified>
</cp:coreProperties>
</file>